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CFFB" w14:textId="77777777" w:rsidR="002D2359" w:rsidRDefault="00D5337B" w:rsidP="00D5337B">
      <w:pPr>
        <w:pStyle w:val="Heading1"/>
      </w:pPr>
      <w:r>
        <w:t>Mindplay impact on NWEA-MAP results</w:t>
      </w:r>
    </w:p>
    <w:p w14:paraId="40DD92F2" w14:textId="77777777" w:rsidR="00D5337B" w:rsidRDefault="00D5337B" w:rsidP="00D5337B">
      <w:r>
        <w:t xml:space="preserve">The Mindplay program regularly reports growth in terms of student progress on internal measures of reading proficiency.  The question is, “Does Mindplay impact external measures of reading progress”.  A commonly used measure is the NWEA-MAP ELA assessment.  </w:t>
      </w:r>
    </w:p>
    <w:p w14:paraId="0F5B21B0" w14:textId="77777777" w:rsidR="00D5337B" w:rsidRDefault="00D5337B" w:rsidP="00D5337B">
      <w:r>
        <w:t>The assessment is typically given three times a year (fall, winter, and spring).  The assessments result in a RIT score.  Growth is measured by comparing a previous set of results to current results.  Depending on a student’s score, they are allocated to one of five designations (Accelerated, advanced, proficient, basic and limited).  Norm tables are published by NWEA-MAP so districts compare a student’s scores with typical student scores at the beginning, middle, and end of each grade level.  Growth in years can be crudely established by comparing the norm tables with the gains a student makes.</w:t>
      </w:r>
    </w:p>
    <w:p w14:paraId="36281343" w14:textId="77777777" w:rsidR="00D5337B" w:rsidRDefault="00D5337B" w:rsidP="00D5337B">
      <w:pPr>
        <w:pStyle w:val="Heading2"/>
      </w:pPr>
      <w:r>
        <w:t>The correlation between NWEA-MAP</w:t>
      </w:r>
      <w:r>
        <w:rPr>
          <w:rStyle w:val="FootnoteReference"/>
        </w:rPr>
        <w:footnoteReference w:id="1"/>
      </w:r>
      <w:r>
        <w:t xml:space="preserve"> and Mindplay</w:t>
      </w:r>
      <w:r>
        <w:rPr>
          <w:rStyle w:val="FootnoteReference"/>
        </w:rPr>
        <w:footnoteReference w:id="2"/>
      </w:r>
      <w:r>
        <w:t xml:space="preserve"> designations are strong</w:t>
      </w:r>
    </w:p>
    <w:p w14:paraId="3A77BF44" w14:textId="77777777" w:rsidR="00D5337B" w:rsidRPr="00515A2A" w:rsidRDefault="00D5337B" w:rsidP="00D5337B">
      <w:r>
        <w:t xml:space="preserve">The correlation between NWEA-MAP and Mindplay designations are </w:t>
      </w:r>
      <w:r w:rsidRPr="003B54CF">
        <w:rPr>
          <w:b/>
          <w:u w:val="single"/>
        </w:rPr>
        <w:t>strong (r</w:t>
      </w:r>
      <w:r w:rsidRPr="003B54CF">
        <w:rPr>
          <w:b/>
          <w:u w:val="single"/>
          <w:vertAlign w:val="superscript"/>
        </w:rPr>
        <w:t>2</w:t>
      </w:r>
      <w:r w:rsidRPr="003B54CF">
        <w:rPr>
          <w:b/>
          <w:u w:val="single"/>
        </w:rPr>
        <w:t>= .68)</w:t>
      </w:r>
      <w:r>
        <w:t>.  The designations were grouped as follows for this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337B" w:rsidRPr="003A6C6D" w14:paraId="3DBAED95" w14:textId="77777777" w:rsidTr="00B91FD1">
        <w:tc>
          <w:tcPr>
            <w:tcW w:w="3116" w:type="dxa"/>
          </w:tcPr>
          <w:p w14:paraId="1EF169F3" w14:textId="77777777" w:rsidR="00D5337B" w:rsidRPr="003A6C6D" w:rsidRDefault="00D5337B" w:rsidP="00B91FD1">
            <w:pPr>
              <w:spacing w:line="480" w:lineRule="auto"/>
              <w:rPr>
                <w:b/>
              </w:rPr>
            </w:pPr>
            <w:r w:rsidRPr="003A6C6D">
              <w:rPr>
                <w:b/>
              </w:rPr>
              <w:t>NWEA-MAP designation</w:t>
            </w:r>
          </w:p>
        </w:tc>
        <w:tc>
          <w:tcPr>
            <w:tcW w:w="3117" w:type="dxa"/>
          </w:tcPr>
          <w:p w14:paraId="2E7A4561" w14:textId="77777777" w:rsidR="00D5337B" w:rsidRPr="003A6C6D" w:rsidRDefault="00D5337B" w:rsidP="00B91FD1">
            <w:pPr>
              <w:spacing w:line="480" w:lineRule="auto"/>
              <w:rPr>
                <w:b/>
              </w:rPr>
            </w:pPr>
            <w:r w:rsidRPr="003A6C6D">
              <w:rPr>
                <w:b/>
              </w:rPr>
              <w:t>Mindplay designation</w:t>
            </w:r>
          </w:p>
        </w:tc>
        <w:tc>
          <w:tcPr>
            <w:tcW w:w="3117" w:type="dxa"/>
          </w:tcPr>
          <w:p w14:paraId="23C45343" w14:textId="77777777" w:rsidR="00D5337B" w:rsidRPr="003A6C6D" w:rsidRDefault="00D5337B" w:rsidP="00B91FD1">
            <w:pPr>
              <w:spacing w:line="480" w:lineRule="auto"/>
              <w:rPr>
                <w:b/>
              </w:rPr>
            </w:pPr>
            <w:r w:rsidRPr="003A6C6D">
              <w:rPr>
                <w:b/>
              </w:rPr>
              <w:t>Mindplay reading grade level</w:t>
            </w:r>
          </w:p>
        </w:tc>
      </w:tr>
      <w:tr w:rsidR="00D5337B" w14:paraId="5A1BA293" w14:textId="77777777" w:rsidTr="00B91FD1">
        <w:tc>
          <w:tcPr>
            <w:tcW w:w="3116" w:type="dxa"/>
          </w:tcPr>
          <w:p w14:paraId="47394877" w14:textId="77777777" w:rsidR="00D5337B" w:rsidRDefault="00D5337B" w:rsidP="00B91FD1">
            <w:r>
              <w:t>Accelerated and advanced</w:t>
            </w:r>
          </w:p>
        </w:tc>
        <w:tc>
          <w:tcPr>
            <w:tcW w:w="3117" w:type="dxa"/>
          </w:tcPr>
          <w:p w14:paraId="7B9DE72D" w14:textId="77777777" w:rsidR="00D5337B" w:rsidRDefault="00D5337B" w:rsidP="00B91FD1">
            <w:r>
              <w:t>Exceeding</w:t>
            </w:r>
          </w:p>
        </w:tc>
        <w:tc>
          <w:tcPr>
            <w:tcW w:w="3117" w:type="dxa"/>
          </w:tcPr>
          <w:p w14:paraId="73BAA367" w14:textId="77777777" w:rsidR="00D5337B" w:rsidRDefault="00D5337B" w:rsidP="00B91FD1">
            <w:r>
              <w:t>1 or more grade levels ahead</w:t>
            </w:r>
          </w:p>
        </w:tc>
      </w:tr>
      <w:tr w:rsidR="00D5337B" w14:paraId="79B031C8" w14:textId="77777777" w:rsidTr="00B91FD1">
        <w:tc>
          <w:tcPr>
            <w:tcW w:w="3116" w:type="dxa"/>
          </w:tcPr>
          <w:p w14:paraId="7138BA7D" w14:textId="77777777" w:rsidR="00D5337B" w:rsidRDefault="00D5337B" w:rsidP="00B91FD1">
            <w:r>
              <w:t>Proficient</w:t>
            </w:r>
          </w:p>
        </w:tc>
        <w:tc>
          <w:tcPr>
            <w:tcW w:w="3117" w:type="dxa"/>
          </w:tcPr>
          <w:p w14:paraId="28574C7E" w14:textId="77777777" w:rsidR="00D5337B" w:rsidRDefault="00D5337B" w:rsidP="00B91FD1">
            <w:r>
              <w:t>Meets</w:t>
            </w:r>
          </w:p>
        </w:tc>
        <w:tc>
          <w:tcPr>
            <w:tcW w:w="3117" w:type="dxa"/>
          </w:tcPr>
          <w:p w14:paraId="381E33A6" w14:textId="77777777" w:rsidR="00D5337B" w:rsidRDefault="00D5337B" w:rsidP="00B91FD1">
            <w:r>
              <w:t>At grade level</w:t>
            </w:r>
          </w:p>
        </w:tc>
      </w:tr>
      <w:tr w:rsidR="00D5337B" w14:paraId="320C3406" w14:textId="77777777" w:rsidTr="00B91FD1">
        <w:tc>
          <w:tcPr>
            <w:tcW w:w="3116" w:type="dxa"/>
          </w:tcPr>
          <w:p w14:paraId="7772B49F" w14:textId="77777777" w:rsidR="00D5337B" w:rsidRDefault="00D5337B" w:rsidP="00B91FD1">
            <w:r>
              <w:t>Basic</w:t>
            </w:r>
          </w:p>
        </w:tc>
        <w:tc>
          <w:tcPr>
            <w:tcW w:w="3117" w:type="dxa"/>
          </w:tcPr>
          <w:p w14:paraId="0688386B" w14:textId="77777777" w:rsidR="00D5337B" w:rsidRDefault="00D5337B" w:rsidP="00B91FD1">
            <w:r>
              <w:t>Approaching</w:t>
            </w:r>
          </w:p>
        </w:tc>
        <w:tc>
          <w:tcPr>
            <w:tcW w:w="3117" w:type="dxa"/>
          </w:tcPr>
          <w:p w14:paraId="32E90FB4" w14:textId="77777777" w:rsidR="00D5337B" w:rsidRDefault="00D5337B" w:rsidP="00B91FD1">
            <w:r>
              <w:t>1 grade level behind</w:t>
            </w:r>
          </w:p>
        </w:tc>
      </w:tr>
      <w:tr w:rsidR="00D5337B" w14:paraId="0ECEF334" w14:textId="77777777" w:rsidTr="00B91FD1">
        <w:tc>
          <w:tcPr>
            <w:tcW w:w="3116" w:type="dxa"/>
          </w:tcPr>
          <w:p w14:paraId="19349689" w14:textId="77777777" w:rsidR="00D5337B" w:rsidRDefault="00D5337B" w:rsidP="00B91FD1">
            <w:r>
              <w:t>Limited</w:t>
            </w:r>
          </w:p>
        </w:tc>
        <w:tc>
          <w:tcPr>
            <w:tcW w:w="3117" w:type="dxa"/>
          </w:tcPr>
          <w:p w14:paraId="117FBCC5" w14:textId="77777777" w:rsidR="00D5337B" w:rsidRDefault="00D5337B" w:rsidP="00B91FD1">
            <w:r>
              <w:t>Critical</w:t>
            </w:r>
          </w:p>
        </w:tc>
        <w:tc>
          <w:tcPr>
            <w:tcW w:w="3117" w:type="dxa"/>
          </w:tcPr>
          <w:p w14:paraId="6C79917A" w14:textId="77777777" w:rsidR="00D5337B" w:rsidRDefault="00D5337B" w:rsidP="00B91FD1">
            <w:r>
              <w:t>2 or more grade levels behind</w:t>
            </w:r>
          </w:p>
        </w:tc>
      </w:tr>
    </w:tbl>
    <w:p w14:paraId="3454CB5D" w14:textId="77777777" w:rsidR="00D5337B" w:rsidRDefault="00D5337B" w:rsidP="00D5337B">
      <w:pPr>
        <w:pStyle w:val="Heading2"/>
      </w:pPr>
    </w:p>
    <w:p w14:paraId="340A6E7A" w14:textId="77777777" w:rsidR="00D5337B" w:rsidRPr="007129E8" w:rsidRDefault="00D5337B" w:rsidP="00D5337B">
      <w:pPr>
        <w:pStyle w:val="Heading2"/>
      </w:pPr>
      <w:r>
        <w:t>Mindplay usage dramatically improves NWEA-MAP RIT score gains</w:t>
      </w:r>
      <w:r w:rsidR="001B6E4C">
        <w:rPr>
          <w:rStyle w:val="FootnoteReference"/>
        </w:rPr>
        <w:footnoteReference w:id="3"/>
      </w:r>
    </w:p>
    <w:p w14:paraId="0F3D00EF" w14:textId="77777777" w:rsidR="00D5337B" w:rsidRDefault="00D5337B" w:rsidP="00D5337B">
      <w:r>
        <w:t>Students using Mindplay dramatically outperform those who don’t.  Students with no or little Mindplay exposure saw about 1/6</w:t>
      </w:r>
      <w:r w:rsidRPr="006E69F4">
        <w:rPr>
          <w:vertAlign w:val="superscript"/>
        </w:rPr>
        <w:t>th</w:t>
      </w:r>
      <w:r>
        <w:t xml:space="preserve"> the RIT score gains </w:t>
      </w:r>
      <w:r w:rsidR="001B6E4C">
        <w:t>achieved by</w:t>
      </w:r>
      <w:r>
        <w:t xml:space="preserve"> students who used the program with fidelity (30+ hours).  A 6 RIT gain is, on average, a year’s growth.</w:t>
      </w:r>
    </w:p>
    <w:p w14:paraId="325996A9" w14:textId="77777777" w:rsidR="00D5337B" w:rsidRPr="00D5337B" w:rsidRDefault="00D5337B" w:rsidP="00D5337B">
      <w:pPr>
        <w:jc w:val="center"/>
      </w:pPr>
      <w:r w:rsidRPr="00E41650">
        <w:rPr>
          <w:noProof/>
        </w:rPr>
        <w:drawing>
          <wp:inline distT="0" distB="0" distL="0" distR="0" wp14:anchorId="5E9D3968" wp14:editId="48FE75B4">
            <wp:extent cx="5991225" cy="27513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51" cy="27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37B" w:rsidRPr="00D5337B" w:rsidSect="001B6E4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5CD5" w14:textId="77777777" w:rsidR="00D5337B" w:rsidRDefault="00D5337B" w:rsidP="00D5337B">
      <w:pPr>
        <w:spacing w:after="0" w:line="240" w:lineRule="auto"/>
      </w:pPr>
      <w:r>
        <w:separator/>
      </w:r>
    </w:p>
  </w:endnote>
  <w:endnote w:type="continuationSeparator" w:id="0">
    <w:p w14:paraId="69E774FD" w14:textId="77777777" w:rsidR="00D5337B" w:rsidRDefault="00D5337B" w:rsidP="00D5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C2CE" w14:textId="77777777" w:rsidR="00D5337B" w:rsidRDefault="00D5337B" w:rsidP="00D5337B">
      <w:pPr>
        <w:spacing w:after="0" w:line="240" w:lineRule="auto"/>
      </w:pPr>
      <w:r>
        <w:separator/>
      </w:r>
    </w:p>
  </w:footnote>
  <w:footnote w:type="continuationSeparator" w:id="0">
    <w:p w14:paraId="6A71FE30" w14:textId="77777777" w:rsidR="00D5337B" w:rsidRDefault="00D5337B" w:rsidP="00D5337B">
      <w:pPr>
        <w:spacing w:after="0" w:line="240" w:lineRule="auto"/>
      </w:pPr>
      <w:r>
        <w:continuationSeparator/>
      </w:r>
    </w:p>
  </w:footnote>
  <w:footnote w:id="1">
    <w:p w14:paraId="5B271533" w14:textId="77777777" w:rsidR="00D5337B" w:rsidRDefault="00D5337B" w:rsidP="00D5337B">
      <w:pPr>
        <w:pStyle w:val="FootnoteText"/>
      </w:pPr>
      <w:r>
        <w:rPr>
          <w:rStyle w:val="FootnoteReference"/>
        </w:rPr>
        <w:footnoteRef/>
      </w:r>
      <w:r>
        <w:t xml:space="preserve"> NWEA-MAP data provided by Dayton Public Schools including Fall 2018 and Winter 2018</w:t>
      </w:r>
    </w:p>
  </w:footnote>
  <w:footnote w:id="2">
    <w:p w14:paraId="056531BA" w14:textId="77777777" w:rsidR="00D5337B" w:rsidRDefault="00D5337B" w:rsidP="00D5337B">
      <w:pPr>
        <w:pStyle w:val="FootnoteText"/>
      </w:pPr>
      <w:r>
        <w:rPr>
          <w:rStyle w:val="FootnoteReference"/>
        </w:rPr>
        <w:footnoteRef/>
      </w:r>
      <w:r>
        <w:t xml:space="preserve"> Mindplay data provided by Dayton Public Schools including Mindplay results from August 20, 2018 to December 20, 2018</w:t>
      </w:r>
    </w:p>
  </w:footnote>
  <w:footnote w:id="3">
    <w:p w14:paraId="16316B23" w14:textId="77777777" w:rsidR="001B6E4C" w:rsidRDefault="001B6E4C">
      <w:pPr>
        <w:pStyle w:val="FootnoteText"/>
      </w:pPr>
      <w:r>
        <w:rPr>
          <w:rStyle w:val="FootnoteReference"/>
        </w:rPr>
        <w:footnoteRef/>
      </w:r>
      <w:r>
        <w:t xml:space="preserve"> N=4,051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1D5" w14:textId="688EBC4F" w:rsidR="0012433E" w:rsidRDefault="0012433E">
    <w:pPr>
      <w:pStyle w:val="Header"/>
    </w:pPr>
    <w:r>
      <w:tab/>
    </w:r>
    <w:r>
      <w:tab/>
    </w:r>
    <w:r w:rsidRPr="0012433E">
      <w:rPr>
        <w:noProof/>
      </w:rPr>
      <w:drawing>
        <wp:inline distT="0" distB="0" distL="0" distR="0" wp14:anchorId="6E857C56" wp14:editId="1D791D9E">
          <wp:extent cx="1057275" cy="438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7B"/>
    <w:rsid w:val="0012433E"/>
    <w:rsid w:val="001B6E4C"/>
    <w:rsid w:val="002D2359"/>
    <w:rsid w:val="00624A4A"/>
    <w:rsid w:val="00C36370"/>
    <w:rsid w:val="00D5337B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D2ED"/>
  <w15:chartTrackingRefBased/>
  <w15:docId w15:val="{10B627FC-7BD4-494C-AA72-F414F21D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3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5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3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3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3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3E"/>
  </w:style>
  <w:style w:type="paragraph" w:styleId="Footer">
    <w:name w:val="footer"/>
    <w:basedOn w:val="Normal"/>
    <w:link w:val="FooterChar"/>
    <w:uiPriority w:val="99"/>
    <w:unhideWhenUsed/>
    <w:rsid w:val="0012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617946961DF439C6C3F9AB9E2251C" ma:contentTypeVersion="12" ma:contentTypeDescription="Create a new document." ma:contentTypeScope="" ma:versionID="311585008e03d4e0220beab0ab021004">
  <xsd:schema xmlns:xsd="http://www.w3.org/2001/XMLSchema" xmlns:xs="http://www.w3.org/2001/XMLSchema" xmlns:p="http://schemas.microsoft.com/office/2006/metadata/properties" xmlns:ns2="5c721fc9-19e8-4bee-a3f8-09875463f46a" xmlns:ns3="a492fbd0-bfb5-46a0-bb6a-ac488dd162ae" targetNamespace="http://schemas.microsoft.com/office/2006/metadata/properties" ma:root="true" ma:fieldsID="fe37e564896b0ce6d05bfdd6beab4961" ns2:_="" ns3:_="">
    <xsd:import namespace="5c721fc9-19e8-4bee-a3f8-09875463f46a"/>
    <xsd:import namespace="a492fbd0-bfb5-46a0-bb6a-ac488dd16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1fc9-19e8-4bee-a3f8-09875463f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fbd0-bfb5-46a0-bb6a-ac488dd16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76F05-4A57-43DA-8488-908E9C889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4404F-9E03-4264-91C7-2D8669130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21fc9-19e8-4bee-a3f8-09875463f46a"/>
    <ds:schemaRef ds:uri="a492fbd0-bfb5-46a0-bb6a-ac488dd16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9D87B-BA3B-4EF3-A14B-5F296540B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8594C-1FF4-4DE2-98E8-0B23F60A81BA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6d75f50-33b3-424b-8da4-67490a921b5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Sommers</dc:creator>
  <cp:keywords/>
  <dc:description/>
  <cp:lastModifiedBy>Robert Sommers</cp:lastModifiedBy>
  <cp:revision>2</cp:revision>
  <dcterms:created xsi:type="dcterms:W3CDTF">2023-06-19T18:00:00Z</dcterms:created>
  <dcterms:modified xsi:type="dcterms:W3CDTF">2023-06-19T18:00:00Z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0x01010043E617946961DF439C6C3F9AB9E2251C</vt:lpwstr>
  </property>
  <property fmtid="{D5CDD505-2E9C-101B-9397-08002B2CF9AE}" pid="3" name="AuthorIds_UIVersion_512">
    <vt:lpwstr>12</vt:lpwstr>
  </property>
</Properties>
</file>